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679C" w14:textId="053A8340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Информация об основных этапах обработки заявок</w:t>
      </w:r>
    </w:p>
    <w:p w14:paraId="314AB326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юридических и физических лиц и индивидуальных</w:t>
      </w:r>
    </w:p>
    <w:p w14:paraId="19C78CBA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предпринимателей на технологическое присоединение</w:t>
      </w:r>
    </w:p>
    <w:p w14:paraId="176E7FD5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к электрическим сетям </w:t>
      </w:r>
      <w:hyperlink w:anchor="Par134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052AD411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571640CE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--------------------------------</w:t>
      </w:r>
    </w:p>
    <w:p w14:paraId="0BC0F442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bookmarkStart w:id="0" w:name="Par1349"/>
      <w:bookmarkEnd w:id="0"/>
      <w:r w:rsidRPr="00E94155">
        <w:rPr>
          <w:rFonts w:ascii="Calibri" w:hAnsi="Calibri" w:cs="Calibri"/>
          <w:b/>
          <w:sz w:val="16"/>
        </w:rPr>
        <w:t xml:space="preserve">&lt;*&gt; В соответствии с </w:t>
      </w:r>
      <w:hyperlink r:id="rId4" w:history="1">
        <w:r w:rsidRPr="00E94155">
          <w:rPr>
            <w:rFonts w:ascii="Calibri" w:hAnsi="Calibri" w:cs="Calibri"/>
            <w:b/>
            <w:color w:val="0000FF"/>
            <w:sz w:val="16"/>
          </w:rPr>
          <w:t>пунктом 11(5)</w:t>
        </w:r>
      </w:hyperlink>
      <w:r w:rsidRPr="00E94155">
        <w:rPr>
          <w:rFonts w:ascii="Calibri" w:hAnsi="Calibri" w:cs="Calibri"/>
          <w:b/>
          <w:sz w:val="16"/>
        </w:rPr>
        <w:t xml:space="preserve"> Стандартов раскрытия информации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использованием личного кабинета заявителя на официальном сайте сетевой организации или ином официальном сайте в сети Интернет, определяемом Правительством Российской Федерации. Порядок создания личного кабинета определяется сетевой организацией самостоятельно.</w:t>
      </w:r>
    </w:p>
    <w:p w14:paraId="04673E27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0"/>
        <w:gridCol w:w="1417"/>
        <w:gridCol w:w="3458"/>
      </w:tblGrid>
      <w:tr w:rsidR="00BB40EB" w:rsidRPr="00E94155" w14:paraId="79FB4C2A" w14:textId="77777777" w:rsidTr="00B216D1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81E29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9C305" w14:textId="77777777" w:rsidR="00BB40EB" w:rsidRPr="00E94155" w:rsidRDefault="000A4F9A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</w:t>
            </w:r>
          </w:p>
        </w:tc>
      </w:tr>
      <w:tr w:rsidR="00BB40EB" w:rsidRPr="00E94155" w14:paraId="1C67FC02" w14:textId="77777777" w:rsidTr="00B216D1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5CDB0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0981A" w14:textId="77777777" w:rsidR="00BB40EB" w:rsidRPr="00E94155" w:rsidRDefault="000A4F9A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BB40EB" w:rsidRPr="00E94155" w14:paraId="2A58D4CD" w14:textId="77777777" w:rsidTr="00B216D1"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B950B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1A94D" w14:textId="77777777" w:rsidR="00BB40EB" w:rsidRPr="00E94155" w:rsidRDefault="000A4F9A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248033, Калуга, 2-й Академический проезд,13</w:t>
            </w:r>
          </w:p>
        </w:tc>
      </w:tr>
      <w:tr w:rsidR="00BB40EB" w:rsidRPr="00E94155" w14:paraId="7100D68F" w14:textId="77777777" w:rsidTr="00B216D1"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8909E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35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      </w:r>
            <w:hyperlink w:anchor="Par1402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&lt;*&gt;</w:t>
              </w:r>
            </w:hyperlink>
          </w:p>
        </w:tc>
      </w:tr>
      <w:tr w:rsidR="00BB40EB" w:rsidRPr="00E94155" w14:paraId="295C6A12" w14:textId="77777777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431FF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EDBD5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Перечень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425D6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Содержание информации</w:t>
            </w:r>
          </w:p>
        </w:tc>
      </w:tr>
      <w:tr w:rsidR="00BB40EB" w:rsidRPr="00E94155" w14:paraId="0C3345C4" w14:textId="77777777" w:rsidTr="00B216D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FA85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0B32F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Реквизиты заявителя: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6D702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BB40EB" w:rsidRPr="00E94155" w14:paraId="3B5D49BE" w14:textId="77777777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8221B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13E9A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юридическое лицо (полное наименование, дата и номер записи в ЕГРЮЛ; место нахождения)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B56CA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08549D4C" w14:textId="77777777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2C702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9480F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индивидуальный предприниматель (фамилия, имя, отчество; дата и номер записи в ЕГРИП;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20FF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1BE219D7" w14:textId="77777777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32B1A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94AA8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физическое лицо (фамилия, имя, отчество; серия, номер и дата выдачи паспорта или иного документа, удостоверяющего личность; место жительства заявителя)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1CA14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63B8E4E8" w14:textId="77777777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05E7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D3C9F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поступления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B6119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69752A2B" w14:textId="77777777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2768A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A794D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Регистрационный номер заявки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C71C4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1567F56A" w14:textId="77777777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95C7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1CB2E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направления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CA662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7F067CC0" w14:textId="77777777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EA811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275BC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заключения договора об осуществлении технологического присоединения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B73CE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61E6C06F" w14:textId="77777777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CC690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A630C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Ход выполнения сетевой организацией технических условий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689F1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67F0A622" w14:textId="77777777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15304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AA17C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осуществления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1F494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35DE5B4E" w14:textId="77777777" w:rsidTr="00B216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2546D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D868E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 фактического приема (подачи) напряжения и мощности на объекты заявителя (фиксации коммутационного аппарата в положении "включено")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CED4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5896F1BD" w14:textId="77777777" w:rsidTr="00B216D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19355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DEF1B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Информация о составлении и подписании документов о технологическом присоединении: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C6BC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BB40EB" w:rsidRPr="00E94155" w14:paraId="3990C877" w14:textId="77777777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4B887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D6DA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акта об осуществлении технологического присоединения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A51CB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17D2841D" w14:textId="77777777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7507B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72A97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9CDA1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BB40EB" w:rsidRPr="00E94155" w14:paraId="04141C24" w14:textId="77777777" w:rsidTr="00B216D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3124C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1A536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BB38F" w14:textId="77777777" w:rsidR="00BB40EB" w:rsidRPr="00E94155" w:rsidRDefault="00BB40EB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1288447B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0B7ED64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--------------------------------</w:t>
      </w:r>
    </w:p>
    <w:p w14:paraId="7B1ACC79" w14:textId="77777777" w:rsidR="00BB40EB" w:rsidRPr="00E94155" w:rsidRDefault="00BB40EB" w:rsidP="00BB4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bookmarkStart w:id="2" w:name="Par1402"/>
      <w:bookmarkEnd w:id="2"/>
      <w:r w:rsidRPr="00E94155">
        <w:rPr>
          <w:rFonts w:ascii="Calibri" w:hAnsi="Calibri" w:cs="Calibri"/>
          <w:b/>
          <w:sz w:val="16"/>
        </w:rPr>
        <w:t>&lt;*&gt; Информация об основных этапах обработки заявок раскрывается в отношении каждой заявки и доводится до сведения заявителя на официальном сайте сетевой организации с использованием личного кабинета заявителя.</w:t>
      </w:r>
    </w:p>
    <w:p w14:paraId="4E23322C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B"/>
    <w:rsid w:val="000925AA"/>
    <w:rsid w:val="000A4F9A"/>
    <w:rsid w:val="003A629F"/>
    <w:rsid w:val="004E5FF6"/>
    <w:rsid w:val="00BB40EB"/>
    <w:rsid w:val="00DA49C6"/>
    <w:rsid w:val="00D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516D"/>
  <w15:docId w15:val="{538B21F3-F313-4C29-AB9B-A211668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0FCF6F645C1567BF5349B08BACFF09E5B07372B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</cp:revision>
  <dcterms:created xsi:type="dcterms:W3CDTF">2019-02-21T06:48:00Z</dcterms:created>
  <dcterms:modified xsi:type="dcterms:W3CDTF">2021-06-18T12:50:00Z</dcterms:modified>
</cp:coreProperties>
</file>